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5D" w:rsidRPr="001D155D" w:rsidRDefault="001D155D" w:rsidP="001D1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D155D">
        <w:rPr>
          <w:rFonts w:ascii="Times New Roman" w:hAnsi="Times New Roman" w:cs="Times New Roman"/>
          <w:sz w:val="28"/>
          <w:szCs w:val="28"/>
          <w:lang w:val="en-US"/>
        </w:rPr>
        <w:t>Preliminary Program</w:t>
      </w:r>
    </w:p>
    <w:p w:rsidR="001D155D" w:rsidRPr="001D155D" w:rsidRDefault="001D155D" w:rsidP="001D1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155D">
        <w:rPr>
          <w:rFonts w:ascii="Times New Roman" w:hAnsi="Times New Roman" w:cs="Times New Roman"/>
          <w:sz w:val="28"/>
          <w:szCs w:val="28"/>
          <w:lang w:val="en-US"/>
        </w:rPr>
        <w:t>nternational scholarly conference</w:t>
      </w:r>
    </w:p>
    <w:p w:rsidR="001D155D" w:rsidRPr="001D155D" w:rsidRDefault="001D155D" w:rsidP="001D155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1D155D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155D">
        <w:rPr>
          <w:rFonts w:ascii="Times New Roman" w:hAnsi="Times New Roman" w:cs="Times New Roman"/>
          <w:b/>
          <w:sz w:val="28"/>
          <w:szCs w:val="28"/>
          <w:lang w:val="en-US"/>
        </w:rPr>
        <w:t>Russian</w:t>
      </w: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155D">
        <w:rPr>
          <w:rFonts w:ascii="Times New Roman" w:hAnsi="Times New Roman" w:cs="Times New Roman"/>
          <w:b/>
          <w:sz w:val="28"/>
          <w:szCs w:val="28"/>
          <w:lang w:val="en-US"/>
        </w:rPr>
        <w:t>Revolution</w:t>
      </w: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155D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1917 </w:t>
      </w:r>
      <w:r w:rsidRPr="001D155D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155D">
        <w:rPr>
          <w:rFonts w:ascii="Times New Roman" w:hAnsi="Times New Roman" w:cs="Times New Roman"/>
          <w:b/>
          <w:sz w:val="28"/>
          <w:szCs w:val="28"/>
          <w:lang w:val="en-US"/>
        </w:rPr>
        <w:t>its</w:t>
      </w: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155D">
        <w:rPr>
          <w:rFonts w:ascii="Times New Roman" w:hAnsi="Times New Roman" w:cs="Times New Roman"/>
          <w:b/>
          <w:sz w:val="28"/>
          <w:szCs w:val="28"/>
          <w:lang w:val="en-US"/>
        </w:rPr>
        <w:t>historical</w:t>
      </w: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D155D">
        <w:rPr>
          <w:rFonts w:ascii="Times New Roman" w:hAnsi="Times New Roman" w:cs="Times New Roman"/>
          <w:b/>
          <w:sz w:val="28"/>
          <w:szCs w:val="28"/>
          <w:lang w:val="en-US"/>
        </w:rPr>
        <w:t>footprint</w:t>
      </w: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</w:p>
    <w:p w:rsidR="00EE42F0" w:rsidRDefault="00F53763" w:rsidP="001D1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September 27-28,</w:t>
      </w:r>
      <w:r w:rsidR="001D155D">
        <w:rPr>
          <w:rFonts w:ascii="Times New Roman" w:hAnsi="Times New Roman" w:cs="Times New Roman"/>
          <w:sz w:val="28"/>
          <w:szCs w:val="28"/>
          <w:lang w:val="en-US"/>
        </w:rPr>
        <w:t xml:space="preserve"> 2017, Moscow</w:t>
      </w:r>
    </w:p>
    <w:p w:rsidR="001D155D" w:rsidRDefault="001D155D" w:rsidP="001D155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155D" w:rsidRPr="00E857EF" w:rsidRDefault="001D155D" w:rsidP="001D155D">
      <w:pPr>
        <w:rPr>
          <w:i/>
          <w:sz w:val="26"/>
          <w:szCs w:val="26"/>
          <w:lang w:val="en-US"/>
        </w:rPr>
      </w:pPr>
      <w:r w:rsidRPr="00E857EF">
        <w:rPr>
          <w:i/>
          <w:sz w:val="26"/>
          <w:szCs w:val="26"/>
          <w:lang w:val="en-US"/>
        </w:rPr>
        <w:t>The preliminary agenda features the following subjects:</w:t>
      </w:r>
    </w:p>
    <w:p w:rsidR="001D155D" w:rsidRPr="000A40CA" w:rsidRDefault="001D155D" w:rsidP="001D155D">
      <w:pPr>
        <w:pStyle w:val="Paragraphedeliste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0A40CA">
        <w:rPr>
          <w:rFonts w:ascii="Times New Roman" w:hAnsi="Times New Roman"/>
          <w:sz w:val="26"/>
          <w:szCs w:val="26"/>
          <w:lang w:val="en-US"/>
        </w:rPr>
        <w:t xml:space="preserve">The ideological and political sources, the internal and external causes of the revolution. War and revolution; </w:t>
      </w:r>
    </w:p>
    <w:p w:rsidR="001D155D" w:rsidRPr="000A40CA" w:rsidRDefault="001D155D" w:rsidP="001D155D">
      <w:pPr>
        <w:pStyle w:val="Paragraphedeliste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0A40CA">
        <w:rPr>
          <w:rFonts w:ascii="Times New Roman" w:hAnsi="Times New Roman"/>
          <w:sz w:val="26"/>
          <w:szCs w:val="26"/>
          <w:lang w:val="en-US"/>
        </w:rPr>
        <w:t>The impact of the Russian Revolution on the global social and political thought;</w:t>
      </w:r>
    </w:p>
    <w:p w:rsidR="001D155D" w:rsidRPr="000A40CA" w:rsidRDefault="001D155D" w:rsidP="001D155D">
      <w:pPr>
        <w:pStyle w:val="Paragraphedeliste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0A40CA">
        <w:rPr>
          <w:rFonts w:ascii="Times New Roman" w:hAnsi="Times New Roman"/>
          <w:sz w:val="26"/>
          <w:szCs w:val="26"/>
          <w:lang w:val="en-US"/>
        </w:rPr>
        <w:t>The collapse of empires, the effects of nationalism and the right of nations to self-determination;</w:t>
      </w:r>
    </w:p>
    <w:p w:rsidR="001D155D" w:rsidRPr="000A40CA" w:rsidRDefault="001D155D" w:rsidP="001D155D">
      <w:pPr>
        <w:pStyle w:val="Paragraphedeliste"/>
        <w:numPr>
          <w:ilvl w:val="0"/>
          <w:numId w:val="1"/>
        </w:numPr>
        <w:rPr>
          <w:rFonts w:ascii="Times New Roman" w:hAnsi="Times New Roman"/>
          <w:sz w:val="26"/>
          <w:szCs w:val="26"/>
          <w:lang w:val="en-US"/>
        </w:rPr>
      </w:pPr>
      <w:r w:rsidRPr="000A40CA">
        <w:rPr>
          <w:rFonts w:ascii="Times New Roman" w:hAnsi="Times New Roman"/>
          <w:sz w:val="26"/>
          <w:szCs w:val="26"/>
          <w:lang w:val="en-US"/>
        </w:rPr>
        <w:t>The socialist experiment and global transformations;</w:t>
      </w:r>
    </w:p>
    <w:p w:rsidR="001D155D" w:rsidRPr="008471FF" w:rsidRDefault="001D155D" w:rsidP="001D155D">
      <w:pPr>
        <w:pStyle w:val="Paragraphedeliste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A40CA">
        <w:rPr>
          <w:rFonts w:ascii="Times New Roman" w:hAnsi="Times New Roman"/>
          <w:sz w:val="26"/>
          <w:szCs w:val="26"/>
          <w:lang w:val="en-US"/>
        </w:rPr>
        <w:t>Revolution and violence.</w:t>
      </w:r>
    </w:p>
    <w:p w:rsidR="008471FF" w:rsidRDefault="008471FF" w:rsidP="008471FF">
      <w:pPr>
        <w:pStyle w:val="Paragraphedeliste"/>
        <w:rPr>
          <w:rFonts w:ascii="Times New Roman" w:hAnsi="Times New Roman"/>
          <w:sz w:val="26"/>
          <w:szCs w:val="26"/>
          <w:lang w:val="en-US"/>
        </w:rPr>
      </w:pPr>
    </w:p>
    <w:p w:rsidR="008471FF" w:rsidRDefault="008471FF" w:rsidP="008471FF">
      <w:pPr>
        <w:pStyle w:val="Paragraphedeliste"/>
        <w:rPr>
          <w:rFonts w:ascii="Times New Roman" w:hAnsi="Times New Roman"/>
          <w:sz w:val="26"/>
          <w:szCs w:val="26"/>
          <w:lang w:val="en-US"/>
        </w:rPr>
      </w:pPr>
    </w:p>
    <w:p w:rsidR="008471FF" w:rsidRPr="007B7840" w:rsidRDefault="00F53763" w:rsidP="007B7840">
      <w:pPr>
        <w:pStyle w:val="Paragraphedeliste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B7840">
        <w:rPr>
          <w:rFonts w:ascii="Times New Roman" w:hAnsi="Times New Roman"/>
          <w:b/>
          <w:sz w:val="28"/>
          <w:szCs w:val="28"/>
          <w:lang w:val="en-US"/>
        </w:rPr>
        <w:t>First</w:t>
      </w:r>
      <w:r w:rsidRPr="00647E4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B7840">
        <w:rPr>
          <w:rFonts w:ascii="Times New Roman" w:hAnsi="Times New Roman"/>
          <w:b/>
          <w:sz w:val="28"/>
          <w:szCs w:val="28"/>
          <w:lang w:val="en-US"/>
        </w:rPr>
        <w:t>day</w:t>
      </w:r>
      <w:r w:rsidRPr="00647E49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7B7840">
        <w:rPr>
          <w:rFonts w:ascii="Times New Roman" w:hAnsi="Times New Roman"/>
          <w:b/>
          <w:sz w:val="28"/>
          <w:szCs w:val="28"/>
          <w:lang w:val="en-US"/>
        </w:rPr>
        <w:t>September</w:t>
      </w:r>
      <w:r w:rsidRPr="00647E49">
        <w:rPr>
          <w:rFonts w:ascii="Times New Roman" w:hAnsi="Times New Roman"/>
          <w:b/>
          <w:sz w:val="28"/>
          <w:szCs w:val="28"/>
          <w:lang w:val="en-US"/>
        </w:rPr>
        <w:t xml:space="preserve">, 27. </w:t>
      </w:r>
      <w:r w:rsidRPr="007B7840">
        <w:rPr>
          <w:rFonts w:ascii="Times New Roman" w:hAnsi="Times New Roman"/>
          <w:b/>
          <w:sz w:val="28"/>
          <w:szCs w:val="28"/>
          <w:lang w:val="en-US"/>
        </w:rPr>
        <w:t>MGIMO University.</w:t>
      </w:r>
      <w:r w:rsidR="007B7840" w:rsidRPr="007B7840">
        <w:rPr>
          <w:rFonts w:ascii="Times New Roman" w:hAnsi="Times New Roman"/>
          <w:b/>
          <w:sz w:val="28"/>
          <w:szCs w:val="28"/>
          <w:lang w:val="en-US"/>
        </w:rPr>
        <w:t xml:space="preserve"> Language: Russian, English.</w:t>
      </w:r>
    </w:p>
    <w:p w:rsidR="00F53763" w:rsidRDefault="00F53763" w:rsidP="008471FF">
      <w:pPr>
        <w:pStyle w:val="Paragraphedeliste"/>
        <w:rPr>
          <w:rFonts w:ascii="Times New Roman" w:hAnsi="Times New Roman"/>
          <w:sz w:val="28"/>
          <w:szCs w:val="28"/>
          <w:lang w:val="en-US"/>
        </w:rPr>
      </w:pP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Preliminary Schedule</w:t>
      </w:r>
      <w:r w:rsidRPr="00F53763">
        <w:rPr>
          <w:rFonts w:ascii="Times New Roman" w:hAnsi="Times New Roman"/>
          <w:sz w:val="28"/>
          <w:szCs w:val="28"/>
          <w:lang w:val="en-US"/>
        </w:rPr>
        <w:t>: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F53763">
        <w:rPr>
          <w:rFonts w:ascii="Times New Roman" w:hAnsi="Times New Roman"/>
          <w:sz w:val="28"/>
          <w:szCs w:val="28"/>
          <w:lang w:val="en-US"/>
        </w:rPr>
        <w:t>9.30-10.00</w:t>
      </w:r>
      <w:r>
        <w:rPr>
          <w:rFonts w:ascii="Times New Roman" w:hAnsi="Times New Roman"/>
          <w:sz w:val="28"/>
          <w:szCs w:val="28"/>
          <w:lang w:val="en-US"/>
        </w:rPr>
        <w:t xml:space="preserve"> - Registration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F53763">
        <w:rPr>
          <w:rFonts w:ascii="Times New Roman" w:hAnsi="Times New Roman"/>
          <w:sz w:val="28"/>
          <w:szCs w:val="28"/>
          <w:lang w:val="en-US"/>
        </w:rPr>
        <w:t>10.00-10.30</w:t>
      </w:r>
      <w:r>
        <w:rPr>
          <w:rFonts w:ascii="Times New Roman" w:hAnsi="Times New Roman"/>
          <w:sz w:val="28"/>
          <w:szCs w:val="28"/>
          <w:lang w:val="en-US"/>
        </w:rPr>
        <w:t xml:space="preserve"> – Opening session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F53763">
        <w:rPr>
          <w:rFonts w:ascii="Times New Roman" w:hAnsi="Times New Roman"/>
          <w:sz w:val="28"/>
          <w:szCs w:val="28"/>
          <w:lang w:val="en-US"/>
        </w:rPr>
        <w:t>10.30-11.45</w:t>
      </w:r>
      <w:r>
        <w:rPr>
          <w:rFonts w:ascii="Times New Roman" w:hAnsi="Times New Roman"/>
          <w:sz w:val="28"/>
          <w:szCs w:val="28"/>
          <w:lang w:val="en-US"/>
        </w:rPr>
        <w:t xml:space="preserve"> – Plenary session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F53763">
        <w:rPr>
          <w:rFonts w:ascii="Times New Roman" w:hAnsi="Times New Roman"/>
          <w:sz w:val="28"/>
          <w:szCs w:val="28"/>
          <w:lang w:val="en-US"/>
        </w:rPr>
        <w:t>11.45-12.00</w:t>
      </w:r>
      <w:r>
        <w:rPr>
          <w:rFonts w:ascii="Times New Roman" w:hAnsi="Times New Roman"/>
          <w:sz w:val="28"/>
          <w:szCs w:val="28"/>
          <w:lang w:val="en-US"/>
        </w:rPr>
        <w:t xml:space="preserve"> – Coffee break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F53763">
        <w:rPr>
          <w:rFonts w:ascii="Times New Roman" w:hAnsi="Times New Roman"/>
          <w:sz w:val="28"/>
          <w:szCs w:val="28"/>
          <w:lang w:val="en-US"/>
        </w:rPr>
        <w:t>12.00-14.00</w:t>
      </w:r>
      <w:r>
        <w:rPr>
          <w:rFonts w:ascii="Times New Roman" w:hAnsi="Times New Roman"/>
          <w:sz w:val="28"/>
          <w:szCs w:val="28"/>
          <w:lang w:val="en-US"/>
        </w:rPr>
        <w:t xml:space="preserve"> – Plenary session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F53763">
        <w:rPr>
          <w:rFonts w:ascii="Times New Roman" w:hAnsi="Times New Roman"/>
          <w:sz w:val="28"/>
          <w:szCs w:val="28"/>
          <w:lang w:val="en-US"/>
        </w:rPr>
        <w:t>14.00-14.30</w:t>
      </w:r>
      <w:r>
        <w:rPr>
          <w:rFonts w:ascii="Times New Roman" w:hAnsi="Times New Roman"/>
          <w:sz w:val="28"/>
          <w:szCs w:val="28"/>
          <w:lang w:val="en-US"/>
        </w:rPr>
        <w:t xml:space="preserve"> - Lunch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F53763">
        <w:rPr>
          <w:rFonts w:ascii="Times New Roman" w:hAnsi="Times New Roman"/>
          <w:sz w:val="28"/>
          <w:szCs w:val="28"/>
          <w:lang w:val="en-US"/>
        </w:rPr>
        <w:t>14.30-16.30</w:t>
      </w:r>
      <w:r>
        <w:rPr>
          <w:rFonts w:ascii="Times New Roman" w:hAnsi="Times New Roman"/>
          <w:sz w:val="28"/>
          <w:szCs w:val="28"/>
          <w:lang w:val="en-US"/>
        </w:rPr>
        <w:t xml:space="preserve"> – Plenary session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7B7840">
        <w:rPr>
          <w:rFonts w:ascii="Times New Roman" w:hAnsi="Times New Roman"/>
          <w:sz w:val="28"/>
          <w:szCs w:val="28"/>
          <w:lang w:val="en-US"/>
        </w:rPr>
        <w:t>16.30-16.45</w:t>
      </w:r>
      <w:r>
        <w:rPr>
          <w:rFonts w:ascii="Times New Roman" w:hAnsi="Times New Roman"/>
          <w:sz w:val="28"/>
          <w:szCs w:val="28"/>
          <w:lang w:val="en-US"/>
        </w:rPr>
        <w:t xml:space="preserve"> – Coffee break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7B7840">
        <w:rPr>
          <w:rFonts w:ascii="Times New Roman" w:hAnsi="Times New Roman"/>
          <w:sz w:val="28"/>
          <w:szCs w:val="28"/>
          <w:lang w:val="en-US"/>
        </w:rPr>
        <w:t>16.45-18.00</w:t>
      </w:r>
      <w:r>
        <w:rPr>
          <w:rFonts w:ascii="Times New Roman" w:hAnsi="Times New Roman"/>
          <w:sz w:val="28"/>
          <w:szCs w:val="28"/>
          <w:lang w:val="en-US"/>
        </w:rPr>
        <w:t xml:space="preserve"> – Plenary session</w:t>
      </w:r>
    </w:p>
    <w:p w:rsidR="00F53763" w:rsidRPr="00F53763" w:rsidRDefault="00F53763" w:rsidP="001160E7">
      <w:pPr>
        <w:pStyle w:val="Paragraphedeliste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18.00-19.00 - Dinner</w:t>
      </w:r>
    </w:p>
    <w:p w:rsidR="001D155D" w:rsidRPr="007B7840" w:rsidRDefault="001D155D" w:rsidP="001D155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90CC5" w:rsidRPr="007B7840" w:rsidRDefault="00090C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6A4F" w:rsidRPr="007B7840" w:rsidRDefault="007B784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List of</w:t>
      </w:r>
      <w:r w:rsidR="001160E7">
        <w:rPr>
          <w:rFonts w:ascii="Times New Roman" w:hAnsi="Times New Roman" w:cs="Times New Roman"/>
          <w:sz w:val="28"/>
          <w:szCs w:val="28"/>
          <w:lang w:val="en-US"/>
        </w:rPr>
        <w:t xml:space="preserve"> speakers of the first day of co</w:t>
      </w:r>
      <w:r>
        <w:rPr>
          <w:rFonts w:ascii="Times New Roman" w:hAnsi="Times New Roman" w:cs="Times New Roman"/>
          <w:sz w:val="28"/>
          <w:szCs w:val="28"/>
          <w:lang w:val="en-US"/>
        </w:rPr>
        <w:t>nference</w:t>
      </w:r>
      <w:r w:rsidRPr="007B784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90CC5" w:rsidRPr="00013F17" w:rsidRDefault="00674430" w:rsidP="007B784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24D0">
        <w:rPr>
          <w:rFonts w:ascii="Times New Roman" w:hAnsi="Times New Roman" w:cs="Times New Roman"/>
          <w:b/>
          <w:sz w:val="28"/>
          <w:szCs w:val="28"/>
        </w:rPr>
        <w:t>А</w:t>
      </w:r>
      <w:r w:rsidRPr="004F24D0">
        <w:rPr>
          <w:rFonts w:ascii="Times New Roman" w:hAnsi="Times New Roman" w:cs="Times New Roman"/>
          <w:b/>
          <w:sz w:val="28"/>
          <w:szCs w:val="28"/>
          <w:lang w:val="en-US"/>
        </w:rPr>
        <w:t>natoly V. Torkunov</w:t>
      </w:r>
      <w:r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Rector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MGIMO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4F24D0">
        <w:rPr>
          <w:rFonts w:ascii="Times New Roman" w:hAnsi="Times New Roman" w:cs="Times New Roman"/>
          <w:b/>
          <w:sz w:val="28"/>
          <w:szCs w:val="28"/>
          <w:lang w:val="en-US"/>
        </w:rPr>
        <w:t>Alexander O. Chubariyan</w:t>
      </w:r>
      <w:r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director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4F24D0">
        <w:rPr>
          <w:rFonts w:ascii="Times New Roman" w:hAnsi="Times New Roman" w:cs="Times New Roman"/>
          <w:b/>
          <w:sz w:val="28"/>
          <w:szCs w:val="28"/>
          <w:lang w:val="en-US"/>
        </w:rPr>
        <w:t>Helene Carrere d'Encausse</w:t>
      </w:r>
      <w:r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F66A69" w:rsidRPr="007B78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permanent secretary of the</w:t>
      </w:r>
      <w:r w:rsidR="00F66A69" w:rsidRPr="007B784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r w:rsidR="007B7840" w:rsidRPr="007B7840">
        <w:rPr>
          <w:rFonts w:ascii="Times New Roman" w:hAnsi="Times New Roman" w:cs="Times New Roman"/>
          <w:sz w:val="28"/>
          <w:szCs w:val="28"/>
          <w:lang w:val="en-US"/>
        </w:rPr>
        <w:t>Academie Francaise</w:t>
      </w:r>
      <w:r w:rsidR="00CA6A4F" w:rsidRPr="007B7840">
        <w:rPr>
          <w:lang w:val="en-US"/>
        </w:rPr>
        <w:t>,</w:t>
      </w:r>
      <w:r w:rsidR="007B7840">
        <w:rPr>
          <w:lang w:val="en-US"/>
        </w:rPr>
        <w:t xml:space="preserve"> </w:t>
      </w:r>
      <w:r w:rsidR="00F66A69" w:rsidRPr="007B7840">
        <w:rPr>
          <w:rFonts w:ascii="Times New Roman" w:hAnsi="Times New Roman" w:cs="Times New Roman"/>
          <w:sz w:val="28"/>
          <w:szCs w:val="28"/>
          <w:lang w:val="en-US"/>
        </w:rPr>
        <w:t>France</w:t>
      </w:r>
      <w:r w:rsidR="00F66A69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F66A69" w:rsidRPr="004F24D0">
        <w:rPr>
          <w:rFonts w:ascii="Times New Roman" w:hAnsi="Times New Roman" w:cs="Times New Roman"/>
          <w:b/>
          <w:sz w:val="28"/>
          <w:szCs w:val="28"/>
          <w:lang w:val="en-US"/>
        </w:rPr>
        <w:t>Tikhon</w:t>
      </w:r>
      <w:r w:rsidR="007B7840" w:rsidRPr="004F24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66A69" w:rsidRPr="004F24D0">
        <w:rPr>
          <w:rFonts w:ascii="Times New Roman" w:hAnsi="Times New Roman" w:cs="Times New Roman"/>
          <w:b/>
          <w:sz w:val="28"/>
          <w:szCs w:val="28"/>
          <w:lang w:val="en-US"/>
        </w:rPr>
        <w:t>Shevkunov</w:t>
      </w:r>
      <w:r w:rsidR="00013F17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13F17" w:rsidRPr="007B784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bishop of</w:t>
      </w:r>
      <w:r w:rsidR="00013F17" w:rsidRPr="007B7840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 </w:t>
      </w:r>
      <w:hyperlink r:id="rId7" w:tooltip="Russian Orthodox Church" w:history="1">
        <w:r w:rsidR="00013F17" w:rsidRPr="007B7840">
          <w:rPr>
            <w:rStyle w:val="Lienhypertexte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  <w:lang w:val="en-US"/>
          </w:rPr>
          <w:t>Russian Orthodox Church</w:t>
        </w:r>
      </w:hyperlink>
      <w:r w:rsidR="00013F17" w:rsidRPr="00013F17">
        <w:rPr>
          <w:lang w:val="en-US"/>
        </w:rPr>
        <w:t>)</w:t>
      </w:r>
      <w:r w:rsidR="00013F17" w:rsidRPr="00013F1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47E49" w:rsidRPr="00647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7E49" w:rsidRPr="004F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Robert H. Legvold</w:t>
      </w:r>
      <w:r w:rsidR="00647E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</w:t>
      </w:r>
      <w:r w:rsidR="00647E49" w:rsidRPr="008B6D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(</w:t>
      </w:r>
      <w:r w:rsidR="00647E49" w:rsidRPr="008B6D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Columbia University</w:t>
      </w:r>
      <w:r w:rsidR="00647E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USA</w:t>
      </w:r>
      <w:r w:rsidR="00647E49" w:rsidRPr="008B6D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647E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013F17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3F17" w:rsidRPr="004F24D0">
        <w:rPr>
          <w:rFonts w:ascii="Times New Roman" w:hAnsi="Times New Roman" w:cs="Times New Roman"/>
          <w:b/>
          <w:sz w:val="28"/>
          <w:szCs w:val="28"/>
          <w:lang w:val="en-US"/>
        </w:rPr>
        <w:t>Yuriy</w:t>
      </w:r>
      <w:r w:rsidR="007B7840" w:rsidRPr="004F24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13F17" w:rsidRPr="004F24D0">
        <w:rPr>
          <w:rFonts w:ascii="Times New Roman" w:hAnsi="Times New Roman" w:cs="Times New Roman"/>
          <w:b/>
          <w:sz w:val="28"/>
          <w:szCs w:val="28"/>
          <w:lang w:val="en-US"/>
        </w:rPr>
        <w:t>Petrov</w:t>
      </w:r>
      <w:r w:rsidR="00013F17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(Director of Institute of Russian History, Russia)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13F17" w:rsidRPr="004F24D0">
        <w:rPr>
          <w:rFonts w:ascii="Times New Roman" w:hAnsi="Times New Roman" w:cs="Times New Roman"/>
          <w:b/>
          <w:sz w:val="28"/>
          <w:szCs w:val="28"/>
          <w:lang w:val="en-US"/>
        </w:rPr>
        <w:t>Natalya Narochnitskaya</w:t>
      </w:r>
      <w:r w:rsidR="00013F17">
        <w:rPr>
          <w:rFonts w:ascii="Times New Roman" w:hAnsi="Times New Roman" w:cs="Times New Roman"/>
          <w:sz w:val="28"/>
          <w:szCs w:val="28"/>
          <w:lang w:val="en-US"/>
        </w:rPr>
        <w:t xml:space="preserve"> (Director of Institute of Democracy and Cooperation, Russia)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13F17" w:rsidRPr="004F24D0">
        <w:rPr>
          <w:rFonts w:ascii="Times New Roman" w:hAnsi="Times New Roman" w:cs="Times New Roman"/>
          <w:b/>
          <w:sz w:val="28"/>
          <w:szCs w:val="28"/>
          <w:lang w:val="en-US"/>
        </w:rPr>
        <w:t>Alexander Rabinowitch</w:t>
      </w:r>
      <w:r w:rsidR="00013F17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(Indiana University, USA)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13F17" w:rsidRPr="004F24D0">
        <w:rPr>
          <w:rFonts w:ascii="Times New Roman" w:hAnsi="Times New Roman" w:cs="Times New Roman"/>
          <w:b/>
          <w:sz w:val="28"/>
          <w:szCs w:val="28"/>
          <w:lang w:val="en-US"/>
        </w:rPr>
        <w:t>Sheila Fitzpatrick</w:t>
      </w:r>
      <w:r w:rsidR="00013F17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(Sydney University, Australia)</w:t>
      </w:r>
      <w:r w:rsidR="00647E49" w:rsidRPr="008B6D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3F17" w:rsidRPr="004F24D0">
        <w:rPr>
          <w:rFonts w:ascii="Times New Roman" w:hAnsi="Times New Roman" w:cs="Times New Roman"/>
          <w:b/>
          <w:sz w:val="28"/>
          <w:szCs w:val="28"/>
          <w:lang w:val="en-US"/>
        </w:rPr>
        <w:t>Andrey K. Sorokin</w:t>
      </w:r>
      <w:r w:rsidR="00013F17">
        <w:rPr>
          <w:rFonts w:ascii="Times New Roman" w:hAnsi="Times New Roman" w:cs="Times New Roman"/>
          <w:sz w:val="28"/>
          <w:szCs w:val="28"/>
          <w:lang w:val="en-US"/>
        </w:rPr>
        <w:t xml:space="preserve"> (Director of </w:t>
      </w:r>
      <w:r w:rsidR="008A2FEE">
        <w:rPr>
          <w:rFonts w:ascii="Times New Roman" w:hAnsi="Times New Roman" w:cs="Times New Roman"/>
          <w:sz w:val="28"/>
          <w:szCs w:val="28"/>
          <w:lang w:val="en-US"/>
        </w:rPr>
        <w:t xml:space="preserve">Russian State Archive of Socio-Political History, Russia), </w:t>
      </w:r>
      <w:r w:rsidR="00DD380D" w:rsidRPr="00DD380D">
        <w:rPr>
          <w:rFonts w:ascii="Times New Roman" w:hAnsi="Times New Roman" w:cs="Times New Roman"/>
          <w:b/>
          <w:sz w:val="28"/>
          <w:szCs w:val="28"/>
          <w:lang w:val="en-US"/>
        </w:rPr>
        <w:t>Wang Xiaoju</w:t>
      </w:r>
      <w:r w:rsidR="00DD380D">
        <w:rPr>
          <w:rFonts w:ascii="Times New Roman" w:hAnsi="Times New Roman" w:cs="Times New Roman"/>
          <w:sz w:val="28"/>
          <w:szCs w:val="28"/>
          <w:lang w:val="en-US"/>
        </w:rPr>
        <w:t xml:space="preserve"> (Institute of World History, China),  </w:t>
      </w:r>
      <w:r w:rsidR="008A2FEE" w:rsidRPr="004F24D0">
        <w:rPr>
          <w:rFonts w:ascii="Times New Roman" w:hAnsi="Times New Roman" w:cs="Times New Roman"/>
          <w:b/>
          <w:sz w:val="28"/>
          <w:szCs w:val="28"/>
          <w:lang w:val="en-US"/>
        </w:rPr>
        <w:t>Sergey Mironenko</w:t>
      </w:r>
      <w:r w:rsidR="008A2FE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B7840">
        <w:rPr>
          <w:rFonts w:ascii="Times New Roman" w:hAnsi="Times New Roman" w:cs="Times New Roman"/>
          <w:sz w:val="28"/>
          <w:szCs w:val="28"/>
          <w:lang w:val="en-US"/>
        </w:rPr>
        <w:t>Research direct</w:t>
      </w:r>
      <w:r w:rsidR="007A797F">
        <w:rPr>
          <w:rFonts w:ascii="Times New Roman" w:hAnsi="Times New Roman" w:cs="Times New Roman"/>
          <w:sz w:val="28"/>
          <w:szCs w:val="28"/>
          <w:lang w:val="en-US"/>
        </w:rPr>
        <w:t>or of State Archive of the Russian Federation)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47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A797F" w:rsidRPr="004F24D0">
        <w:rPr>
          <w:rFonts w:ascii="Times New Roman" w:hAnsi="Times New Roman" w:cs="Times New Roman"/>
          <w:b/>
          <w:sz w:val="28"/>
          <w:szCs w:val="28"/>
          <w:lang w:val="en-US"/>
        </w:rPr>
        <w:t>Vyacheslav A.</w:t>
      </w:r>
      <w:r w:rsidR="004F24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A797F" w:rsidRPr="004F24D0">
        <w:rPr>
          <w:rFonts w:ascii="Times New Roman" w:hAnsi="Times New Roman" w:cs="Times New Roman"/>
          <w:b/>
          <w:sz w:val="28"/>
          <w:szCs w:val="28"/>
          <w:lang w:val="en-US"/>
        </w:rPr>
        <w:t>Nikonov</w:t>
      </w:r>
      <w:r w:rsidR="007A797F">
        <w:rPr>
          <w:rFonts w:ascii="Times New Roman" w:hAnsi="Times New Roman" w:cs="Times New Roman"/>
          <w:sz w:val="28"/>
          <w:szCs w:val="28"/>
          <w:lang w:val="en-US"/>
        </w:rPr>
        <w:t xml:space="preserve"> (Russian political scientist)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47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Vittorio Strada (</w:t>
      </w:r>
      <w:r w:rsidR="009F06E0" w:rsidRPr="009F06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Italy</w:t>
      </w:r>
      <w:r w:rsidR="009F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),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37C2A" w:rsidRPr="00737C2A">
        <w:rPr>
          <w:rFonts w:ascii="Times New Roman" w:hAnsi="Times New Roman" w:cs="Times New Roman"/>
          <w:b/>
          <w:sz w:val="28"/>
          <w:szCs w:val="28"/>
          <w:lang w:val="en-US"/>
        </w:rPr>
        <w:t>Apollon Davidson (</w:t>
      </w:r>
      <w:r w:rsidR="00737C2A" w:rsidRPr="00737C2A">
        <w:rPr>
          <w:rFonts w:ascii="Times New Roman" w:hAnsi="Times New Roman" w:cs="Times New Roman"/>
          <w:sz w:val="28"/>
          <w:szCs w:val="28"/>
          <w:lang w:val="en-US"/>
        </w:rPr>
        <w:t>Academici</w:t>
      </w:r>
      <w:r w:rsidR="00737C2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737C2A" w:rsidRPr="00737C2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37C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="00737C2A" w:rsidRPr="00737C2A">
        <w:rPr>
          <w:rFonts w:ascii="Times New Roman" w:hAnsi="Times New Roman" w:cs="Times New Roman"/>
          <w:sz w:val="28"/>
          <w:szCs w:val="28"/>
          <w:lang w:val="en-US"/>
        </w:rPr>
        <w:t>Institute of World History)</w:t>
      </w:r>
      <w:r w:rsidR="00737C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A797F" w:rsidRPr="004F24D0">
        <w:rPr>
          <w:rFonts w:ascii="Times New Roman" w:hAnsi="Times New Roman" w:cs="Times New Roman"/>
          <w:b/>
          <w:sz w:val="28"/>
          <w:szCs w:val="28"/>
          <w:lang w:val="en-US"/>
        </w:rPr>
        <w:t>Alexander V.Schubin</w:t>
      </w:r>
      <w:r w:rsidR="007A797F">
        <w:rPr>
          <w:rFonts w:ascii="Times New Roman" w:hAnsi="Times New Roman" w:cs="Times New Roman"/>
          <w:sz w:val="28"/>
          <w:szCs w:val="28"/>
          <w:lang w:val="en-US"/>
        </w:rPr>
        <w:t xml:space="preserve"> (Historian, Institute of World History, Russia)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D380D" w:rsidRPr="00DD380D">
        <w:rPr>
          <w:rFonts w:ascii="Times New Roman" w:hAnsi="Times New Roman" w:cs="Times New Roman"/>
          <w:b/>
          <w:sz w:val="28"/>
          <w:szCs w:val="28"/>
          <w:lang w:val="en-US"/>
        </w:rPr>
        <w:t>Dietrich Beyrau</w:t>
      </w:r>
      <w:r w:rsidR="00DD380D">
        <w:rPr>
          <w:rFonts w:ascii="Times New Roman" w:hAnsi="Times New Roman" w:cs="Times New Roman"/>
          <w:sz w:val="28"/>
          <w:szCs w:val="28"/>
          <w:lang w:val="en-US"/>
        </w:rPr>
        <w:t xml:space="preserve"> (University of Tubingen), </w:t>
      </w:r>
      <w:r w:rsidR="007A797F" w:rsidRPr="004F24D0">
        <w:rPr>
          <w:rFonts w:ascii="Times New Roman" w:hAnsi="Times New Roman" w:cs="Times New Roman"/>
          <w:b/>
          <w:sz w:val="28"/>
          <w:szCs w:val="28"/>
          <w:lang w:val="en-US"/>
        </w:rPr>
        <w:t>Boris N. Mironov</w:t>
      </w:r>
      <w:r w:rsidR="007A797F">
        <w:rPr>
          <w:rFonts w:ascii="Times New Roman" w:hAnsi="Times New Roman" w:cs="Times New Roman"/>
          <w:sz w:val="28"/>
          <w:szCs w:val="28"/>
          <w:lang w:val="en-US"/>
        </w:rPr>
        <w:t xml:space="preserve"> (Historian, Saint-Petersburg University, Russia)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A797F" w:rsidRPr="004F24D0">
        <w:rPr>
          <w:rFonts w:ascii="Times New Roman" w:hAnsi="Times New Roman" w:cs="Times New Roman"/>
          <w:b/>
          <w:sz w:val="28"/>
          <w:szCs w:val="28"/>
          <w:lang w:val="en-US"/>
        </w:rPr>
        <w:t>Simon Dixon</w:t>
      </w:r>
      <w:r w:rsidR="007A797F" w:rsidRPr="007A797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34D7E">
        <w:rPr>
          <w:rFonts w:ascii="Times New Roman" w:hAnsi="Times New Roman" w:cs="Times New Roman"/>
          <w:sz w:val="28"/>
          <w:szCs w:val="28"/>
          <w:lang w:val="en-US"/>
        </w:rPr>
        <w:t>University College London, Great-Britain)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47E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4D7E" w:rsidRPr="004F24D0">
        <w:rPr>
          <w:rFonts w:ascii="Times New Roman" w:hAnsi="Times New Roman" w:cs="Times New Roman"/>
          <w:b/>
          <w:sz w:val="28"/>
          <w:szCs w:val="28"/>
          <w:lang w:val="en-US"/>
        </w:rPr>
        <w:t>Efim I.</w:t>
      </w:r>
      <w:r w:rsidR="007B7840" w:rsidRPr="004F24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34D7E" w:rsidRPr="004F24D0">
        <w:rPr>
          <w:rFonts w:ascii="Times New Roman" w:hAnsi="Times New Roman" w:cs="Times New Roman"/>
          <w:b/>
          <w:sz w:val="28"/>
          <w:szCs w:val="28"/>
          <w:lang w:val="en-US"/>
        </w:rPr>
        <w:t>Pivovar</w:t>
      </w:r>
      <w:r w:rsidR="00934D7E">
        <w:rPr>
          <w:rFonts w:ascii="Times New Roman" w:hAnsi="Times New Roman" w:cs="Times New Roman"/>
          <w:sz w:val="28"/>
          <w:szCs w:val="28"/>
          <w:lang w:val="en-US"/>
        </w:rPr>
        <w:t xml:space="preserve"> (President of </w:t>
      </w:r>
      <w:r w:rsidR="009F06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4D7E">
        <w:rPr>
          <w:rFonts w:ascii="Times New Roman" w:hAnsi="Times New Roman" w:cs="Times New Roman"/>
          <w:sz w:val="28"/>
          <w:szCs w:val="28"/>
          <w:lang w:val="en-US"/>
        </w:rPr>
        <w:t>RGGU University, Russia)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34D7E" w:rsidRPr="004F24D0">
        <w:rPr>
          <w:rFonts w:ascii="Times New Roman" w:hAnsi="Times New Roman" w:cs="Times New Roman"/>
          <w:b/>
          <w:sz w:val="28"/>
          <w:szCs w:val="28"/>
          <w:lang w:val="en-US"/>
        </w:rPr>
        <w:t>Marie-Pierre Rey</w:t>
      </w:r>
      <w:r w:rsidR="00934D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57186">
        <w:rPr>
          <w:rFonts w:ascii="Times New Roman" w:hAnsi="Times New Roman" w:cs="Times New Roman"/>
          <w:sz w:val="28"/>
          <w:szCs w:val="28"/>
          <w:lang w:val="en-US"/>
        </w:rPr>
        <w:t>(Paris I, France)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57186" w:rsidRPr="004F24D0">
        <w:rPr>
          <w:rFonts w:ascii="Times New Roman" w:hAnsi="Times New Roman" w:cs="Times New Roman"/>
          <w:b/>
          <w:sz w:val="28"/>
          <w:szCs w:val="28"/>
          <w:lang w:val="en-US"/>
        </w:rPr>
        <w:t>Jen</w:t>
      </w:r>
      <w:r w:rsidR="008B6D2C" w:rsidRPr="004F24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r w:rsidR="00057186" w:rsidRPr="004F24D0">
        <w:rPr>
          <w:rFonts w:ascii="Times New Roman" w:hAnsi="Times New Roman" w:cs="Times New Roman"/>
          <w:b/>
          <w:sz w:val="28"/>
          <w:szCs w:val="28"/>
          <w:lang w:val="en-US"/>
        </w:rPr>
        <w:t>Pet</w:t>
      </w:r>
      <w:r w:rsidR="008B6D2C" w:rsidRPr="004F24D0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057186" w:rsidRPr="004F24D0">
        <w:rPr>
          <w:rFonts w:ascii="Times New Roman" w:hAnsi="Times New Roman" w:cs="Times New Roman"/>
          <w:b/>
          <w:sz w:val="28"/>
          <w:szCs w:val="28"/>
          <w:lang w:val="en-US"/>
        </w:rPr>
        <w:t>er Nielsen</w:t>
      </w:r>
      <w:r w:rsidR="00057186" w:rsidRPr="0005718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B6D2C">
        <w:rPr>
          <w:rFonts w:ascii="Times New Roman" w:hAnsi="Times New Roman" w:cs="Times New Roman"/>
          <w:sz w:val="28"/>
          <w:szCs w:val="28"/>
          <w:lang w:val="en-US"/>
        </w:rPr>
        <w:t xml:space="preserve">University of </w:t>
      </w:r>
      <w:r w:rsid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6D2C">
        <w:rPr>
          <w:rFonts w:ascii="Times New Roman" w:hAnsi="Times New Roman" w:cs="Times New Roman"/>
          <w:sz w:val="28"/>
          <w:szCs w:val="28"/>
          <w:lang w:val="en-US"/>
        </w:rPr>
        <w:t>Tromso, Norway)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8B6D2C" w:rsidRPr="004F24D0">
        <w:rPr>
          <w:rFonts w:ascii="Times New Roman" w:hAnsi="Times New Roman" w:cs="Times New Roman"/>
          <w:b/>
          <w:sz w:val="28"/>
          <w:szCs w:val="28"/>
          <w:lang w:val="en-US"/>
        </w:rPr>
        <w:t>Anton Giulio de Robertis</w:t>
      </w:r>
      <w:r w:rsidR="008B6D2C" w:rsidRPr="008B6D2C">
        <w:rPr>
          <w:rFonts w:ascii="Times New Roman" w:hAnsi="Times New Roman" w:cs="Times New Roman"/>
          <w:sz w:val="28"/>
          <w:szCs w:val="28"/>
          <w:lang w:val="en-US"/>
        </w:rPr>
        <w:t xml:space="preserve"> (University of</w:t>
      </w:r>
      <w:r w:rsidR="007B78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6D2C" w:rsidRPr="008B6D2C">
        <w:rPr>
          <w:rFonts w:ascii="Times New Roman" w:hAnsi="Times New Roman" w:cs="Times New Roman"/>
          <w:sz w:val="28"/>
          <w:szCs w:val="28"/>
          <w:lang w:val="en-US"/>
        </w:rPr>
        <w:t xml:space="preserve"> Bari, Italy)</w:t>
      </w:r>
      <w:r w:rsidR="00CA6A4F" w:rsidRPr="00013F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4F24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Orlando Figes</w:t>
      </w:r>
      <w:r w:rsidRPr="008B6D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(</w:t>
      </w:r>
      <w:r w:rsidRPr="008B6D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Birbeck College</w:t>
      </w:r>
      <w:r w:rsidR="008B6D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Great-Britain</w:t>
      </w:r>
      <w:r w:rsidRPr="008B6D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9F793E" w:rsidRPr="001D155D" w:rsidRDefault="009F793E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  <w:bookmarkStart w:id="0" w:name="_GoBack"/>
      <w:bookmarkEnd w:id="0"/>
    </w:p>
    <w:p w:rsidR="00260BE4" w:rsidRDefault="00260BE4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8C485D" w:rsidRPr="004F24D0" w:rsidRDefault="00260BE4" w:rsidP="004F24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Second</w:t>
      </w:r>
      <w:r w:rsidRPr="00647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day</w:t>
      </w:r>
      <w:r w:rsidRPr="00647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September</w:t>
      </w:r>
      <w:r w:rsidRPr="00647E4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, 28. </w:t>
      </w:r>
      <w:r w:rsidR="009F0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MGIMO and </w:t>
      </w: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Russian Academy of Sciences.</w:t>
      </w:r>
    </w:p>
    <w:p w:rsidR="008C485D" w:rsidRPr="004F24D0" w:rsidRDefault="009F06E0" w:rsidP="004F24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4</w:t>
      </w:r>
      <w:r w:rsidR="008C485D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Sections: </w:t>
      </w:r>
    </w:p>
    <w:p w:rsidR="008C485D" w:rsidRPr="004F24D0" w:rsidRDefault="00E81A78" w:rsidP="004F24D0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General</w:t>
      </w:r>
      <w:r w:rsidR="008C485D" w:rsidRPr="004F24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Session (</w:t>
      </w:r>
      <w:r w:rsidR="009F06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MGIMO, </w:t>
      </w:r>
      <w:r w:rsidR="008C485D" w:rsidRPr="004F24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Language: Russian, English)</w:t>
      </w:r>
    </w:p>
    <w:p w:rsidR="008C485D" w:rsidRPr="004F24D0" w:rsidRDefault="008C485D" w:rsidP="004F24D0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4F24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Russian Revolution and Latin America (</w:t>
      </w:r>
      <w:r w:rsidR="009F06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Russian Academy of Sciences. </w:t>
      </w:r>
      <w:r w:rsidRPr="004F24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Language: Spanish)</w:t>
      </w:r>
    </w:p>
    <w:p w:rsidR="008C485D" w:rsidRPr="004F24D0" w:rsidRDefault="008C485D" w:rsidP="004F24D0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4F24D0">
        <w:rPr>
          <w:rFonts w:ascii="Times New Roman" w:hAnsi="Times New Roman"/>
          <w:sz w:val="28"/>
          <w:szCs w:val="28"/>
          <w:lang w:val="en-US"/>
        </w:rPr>
        <w:t>Left forces in the world: reception of the Russian Revolution 1917 (</w:t>
      </w:r>
      <w:r w:rsidR="009F06E0">
        <w:rPr>
          <w:rFonts w:ascii="Times New Roman" w:hAnsi="Times New Roman"/>
          <w:sz w:val="28"/>
          <w:szCs w:val="28"/>
          <w:lang w:val="en-US"/>
        </w:rPr>
        <w:t xml:space="preserve">Russian Academy of Sciences. </w:t>
      </w:r>
      <w:r w:rsidRPr="004F24D0">
        <w:rPr>
          <w:rFonts w:ascii="Times New Roman" w:hAnsi="Times New Roman"/>
          <w:sz w:val="28"/>
          <w:szCs w:val="28"/>
          <w:lang w:val="en-US"/>
        </w:rPr>
        <w:t>Language: Russian, English)</w:t>
      </w:r>
    </w:p>
    <w:p w:rsidR="00260BE4" w:rsidRPr="004F24D0" w:rsidRDefault="008C485D" w:rsidP="004F24D0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4F24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Civil wars in the history </w:t>
      </w:r>
      <w:r w:rsidR="009F06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(Russi</w:t>
      </w:r>
      <w:r w:rsidR="00B070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an Academy of Sciences</w:t>
      </w:r>
      <w:r w:rsidR="009F06E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)</w:t>
      </w:r>
      <w:r w:rsidR="00260BE4" w:rsidRPr="004F24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8C485D" w:rsidRPr="004F24D0" w:rsidRDefault="008C485D" w:rsidP="004F24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8C485D" w:rsidRPr="004F24D0" w:rsidRDefault="005B2FF2" w:rsidP="004F24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Preliminary program of General</w:t>
      </w:r>
      <w:r w:rsidR="008C485D"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Session (second day).</w:t>
      </w:r>
    </w:p>
    <w:p w:rsidR="008C485D" w:rsidRPr="004F24D0" w:rsidRDefault="00FE6D8F" w:rsidP="004F24D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Preliminary l</w:t>
      </w:r>
      <w:r w:rsidR="008C485D"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ist of speakers:</w:t>
      </w:r>
    </w:p>
    <w:p w:rsidR="008C485D" w:rsidRPr="004F24D0" w:rsidRDefault="008C485D" w:rsidP="004F24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Geoffrey Hosking</w:t>
      </w:r>
      <w:r w:rsidR="00961F20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961F20" w:rsidRPr="004F24D0">
        <w:rPr>
          <w:rFonts w:ascii="Times New Roman" w:hAnsi="Times New Roman" w:cs="Times New Roman"/>
          <w:sz w:val="28"/>
          <w:szCs w:val="28"/>
          <w:lang w:val="en-US"/>
        </w:rPr>
        <w:t>University College London, Great-Britain)</w:t>
      </w:r>
      <w:r w:rsidR="003C091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3C091E" w:rsidRPr="003C09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Eric Lohr</w:t>
      </w:r>
      <w:r w:rsidR="003C0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(American University), </w:t>
      </w: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Christophe Dickes</w:t>
      </w:r>
      <w:r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(France),</w:t>
      </w:r>
      <w:r w:rsidR="00961F20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961F20"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Oleg Khlevnuk</w:t>
      </w:r>
      <w:r w:rsidR="00961F20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(Lomonosov Moscow State University),</w:t>
      </w:r>
      <w:r w:rsidR="0073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37C2A" w:rsidRPr="00737C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Liu Debin</w:t>
      </w:r>
      <w:r w:rsidR="0073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(Jilin University)</w:t>
      </w:r>
      <w:r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Boris Morozov</w:t>
      </w:r>
      <w:r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(University of Tel-Aviv, Israel), </w:t>
      </w: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Boris Ilizarov</w:t>
      </w:r>
      <w:r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(Institute of Russian history, Russia), </w:t>
      </w:r>
      <w:r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Alexandra Bakhturina</w:t>
      </w:r>
      <w:r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(RGGU University, Russia),</w:t>
      </w:r>
      <w:r w:rsidR="00961F20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DD380D" w:rsidRPr="00DD38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David Betz</w:t>
      </w:r>
      <w:r w:rsidR="00DD3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(King’s College, London), </w:t>
      </w:r>
      <w:r w:rsidR="00961F20"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Emil Voracek</w:t>
      </w:r>
      <w:r w:rsidR="00961F20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(Academy of Sciences of the Czech Republic), </w:t>
      </w:r>
      <w:r w:rsidR="00FE6D8F"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Korine Amacher</w:t>
      </w:r>
      <w:r w:rsidR="00FE6D8F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(University of Geneva, Switzerland), </w:t>
      </w:r>
      <w:r w:rsidR="00FE6D8F"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Magnus Ilmjarv</w:t>
      </w:r>
      <w:r w:rsidR="00FE6D8F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(University of Tallinn, Estonia), </w:t>
      </w:r>
      <w:r w:rsidR="00FE6D8F"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Ceslovas Laurinavicius</w:t>
      </w:r>
      <w:r w:rsidR="00FE6D8F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(Lithuanian Institute of History), </w:t>
      </w:r>
      <w:r w:rsidR="00FE6D8F" w:rsidRPr="004F24D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Evgeniy Sergeev</w:t>
      </w:r>
      <w:r w:rsidR="00FE6D8F" w:rsidRPr="004F24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(Institute of World History, Russia)</w:t>
      </w:r>
      <w:r w:rsidR="00E81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</w:t>
      </w:r>
      <w:r w:rsidR="0073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37C2A" w:rsidRPr="00737C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Kyle Wilson </w:t>
      </w:r>
      <w:r w:rsidR="0073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(The Australian National University), </w:t>
      </w:r>
      <w:r w:rsidR="00737C2A" w:rsidRPr="00737C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Caroline M. Kennedy-Pipe</w:t>
      </w:r>
      <w:r w:rsidR="0073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(University of Hull),</w:t>
      </w:r>
      <w:r w:rsidR="00E81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737C2A" w:rsidRPr="00737C2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Wang Li</w:t>
      </w:r>
      <w:r w:rsidR="0073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(China), </w:t>
      </w:r>
      <w:r w:rsidR="00E81A78" w:rsidRPr="00E81A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Evgeniya Nazarova</w:t>
      </w:r>
      <w:r w:rsidR="00E81A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(Institute of World History)</w:t>
      </w:r>
      <w:r w:rsidR="0073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737C2A" w:rsidRPr="00B070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Sergey Listikov</w:t>
      </w:r>
      <w:r w:rsidR="00737C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(</w:t>
      </w:r>
      <w:r w:rsidR="00B07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Institute of World History)</w:t>
      </w:r>
    </w:p>
    <w:p w:rsidR="00260BE4" w:rsidRPr="008C485D" w:rsidRDefault="00260BE4">
      <w:pPr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</w:pPr>
    </w:p>
    <w:p w:rsidR="00FE1167" w:rsidRPr="00FE6D8F" w:rsidRDefault="00FE6D8F" w:rsidP="00FE6D8F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FE6D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Section “Russian Revolution and Latin America”.</w:t>
      </w:r>
    </w:p>
    <w:p w:rsidR="00FE6D8F" w:rsidRDefault="00FE6D8F" w:rsidP="00FE6D8F">
      <w:pPr>
        <w:spacing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FE6D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Preliminary Program</w:t>
      </w:r>
    </w:p>
    <w:p w:rsidR="00FE6D8F" w:rsidRPr="00FE6D8F" w:rsidRDefault="00FE6D8F" w:rsidP="00FE6D8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1167" w:rsidRPr="00647E49" w:rsidRDefault="00FE1167" w:rsidP="00FE11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241">
        <w:rPr>
          <w:rFonts w:ascii="Times New Roman" w:hAnsi="Times New Roman" w:cs="Times New Roman"/>
          <w:sz w:val="28"/>
          <w:szCs w:val="28"/>
          <w:lang w:val="es-ES_tradnl"/>
        </w:rPr>
        <w:t xml:space="preserve">Horacio Tarcus (CeDinCi – U. San Martin, Argentina) - </w:t>
      </w:r>
      <w:r w:rsidRPr="00647E49">
        <w:rPr>
          <w:rFonts w:ascii="Times New Roman" w:hAnsi="Times New Roman" w:cs="Times New Roman"/>
          <w:sz w:val="28"/>
          <w:szCs w:val="28"/>
          <w:lang w:val="en-US"/>
        </w:rPr>
        <w:t>Las disidencias comunistas en la Argentina: la Izquierda Comunista Argentina y la formación del trotsismo (1929-1930).</w:t>
      </w:r>
    </w:p>
    <w:p w:rsidR="00FE1167" w:rsidRPr="00647E49" w:rsidRDefault="00FE1167" w:rsidP="00FE11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1167" w:rsidRPr="00FE1167" w:rsidRDefault="00FE1167" w:rsidP="00FE1167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Sergio Grez Toso ¿Gran viraje del Partido Comunista de Chile a mediados de la década de 1930? Factores internos del paso de la política de “clase contra clase” a la de frentes populares (1931-1936)</w:t>
      </w:r>
    </w:p>
    <w:p w:rsidR="00FE1167" w:rsidRPr="00FE1167" w:rsidRDefault="00FE1167" w:rsidP="00FE11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6A3772" w:rsidRDefault="00FE1167" w:rsidP="00FE116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6A3772">
        <w:rPr>
          <w:rFonts w:ascii="Times New Roman" w:hAnsi="Times New Roman" w:cs="Times New Roman"/>
          <w:bCs/>
          <w:sz w:val="28"/>
          <w:szCs w:val="28"/>
          <w:lang w:val="fr-FR"/>
        </w:rPr>
        <w:t>Karina Jannello(CeDInCI / UNSAM, Argentina)</w:t>
      </w:r>
      <w:r w:rsidR="00FE6D8F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6A3772">
        <w:rPr>
          <w:rFonts w:ascii="Times New Roman" w:hAnsi="Times New Roman" w:cs="Times New Roman"/>
          <w:bCs/>
          <w:sz w:val="28"/>
          <w:szCs w:val="28"/>
          <w:lang w:val="fr-FR"/>
        </w:rPr>
        <w:t>Los anticomunismos latinoamericanos, de la Revolución Rusa a la Guerra Fría.</w:t>
      </w:r>
    </w:p>
    <w:p w:rsidR="00FE1167" w:rsidRPr="006A3772" w:rsidRDefault="00FE1167" w:rsidP="00FE116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6A3772" w:rsidRDefault="00FE1167" w:rsidP="00FE116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A3772">
        <w:rPr>
          <w:rFonts w:ascii="Times New Roman" w:hAnsi="Times New Roman" w:cs="Times New Roman"/>
          <w:color w:val="191919"/>
          <w:sz w:val="28"/>
          <w:szCs w:val="28"/>
          <w:lang w:val="fr-FR"/>
        </w:rPr>
        <w:t xml:space="preserve">Santiago Aránguiz Pinto (La Universidad Diego Portales, Chile) - Rusia Roja de los Soviets: ¿glorioso porvenir de una Nueva Humanidad o nefasta ´dictadura del proletariado´? Recepciones de la Revolución Bolchevique en el mundo comunista </w:t>
      </w:r>
      <w:r w:rsidRPr="006A3772">
        <w:rPr>
          <w:rFonts w:ascii="Times New Roman" w:hAnsi="Times New Roman" w:cs="Times New Roman"/>
          <w:sz w:val="28"/>
          <w:szCs w:val="28"/>
          <w:lang w:val="fr-FR"/>
        </w:rPr>
        <w:t>y anarquista en Chile entre 1917 y 1927. </w:t>
      </w:r>
    </w:p>
    <w:p w:rsidR="00FE1167" w:rsidRPr="006A3772" w:rsidRDefault="00FE1167" w:rsidP="00FE116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A3772">
        <w:rPr>
          <w:rFonts w:ascii="Times New Roman" w:hAnsi="Times New Roman" w:cs="Times New Roman"/>
          <w:sz w:val="28"/>
          <w:szCs w:val="28"/>
          <w:lang w:val="fr-FR"/>
        </w:rPr>
        <w:t xml:space="preserve">Bernhard H. Bayerlein (University of Bochum, Germany, Institute of Social Movements) Travesías transatlánticas de la Internacional Comunista: En la </w:t>
      </w:r>
      <w:r w:rsidRPr="006A3772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búsqueda de huellas del „Imperio Münzenberg“ en América Latina. </w:t>
      </w:r>
      <w:r w:rsidRPr="00FE1167">
        <w:rPr>
          <w:rFonts w:ascii="Times New Roman" w:hAnsi="Times New Roman" w:cs="Times New Roman"/>
          <w:sz w:val="28"/>
          <w:szCs w:val="28"/>
          <w:lang w:val="fr-FR"/>
        </w:rPr>
        <w:t>Espacios intelectuales y legados de la Revolución Rusa (1918-1939).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Ximena Urtubia Odekerken (Universidad de Santiago de Chile). Disciplina y desviación en el Partido Comunista de Chile, 1926-1933</w:t>
      </w:r>
    </w:p>
    <w:p w:rsidR="00FE1167" w:rsidRPr="00FE1167" w:rsidRDefault="00FE1167" w:rsidP="00FE116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  <w:lang w:val="fr-FR"/>
        </w:rPr>
      </w:pPr>
      <w:r w:rsidRPr="001D155D">
        <w:rPr>
          <w:rFonts w:ascii="Times New Roman" w:hAnsi="Times New Roman" w:cs="Times New Roman"/>
          <w:bCs/>
          <w:sz w:val="28"/>
          <w:szCs w:val="28"/>
          <w:lang w:val="fr-FR"/>
        </w:rPr>
        <w:t>NerinaVisacovsky. (UNSAM-CONICET, Argentina).</w:t>
      </w:r>
      <w:r w:rsidRPr="00FE1167">
        <w:rPr>
          <w:rFonts w:ascii="Times New Roman" w:hAnsi="Times New Roman" w:cs="Times New Roman"/>
          <w:sz w:val="28"/>
          <w:szCs w:val="28"/>
          <w:lang w:val="fr-FR"/>
        </w:rPr>
        <w:t>Tras los faros luminosos de la Revolución Rusa: Judíos comunistas en Argentina, Uruguay y Brasil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573241" w:rsidRDefault="00FE1167" w:rsidP="00FE1167">
      <w:pPr>
        <w:pStyle w:val="Sansinterligne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573241">
        <w:rPr>
          <w:rFonts w:ascii="Times New Roman" w:hAnsi="Times New Roman"/>
          <w:sz w:val="28"/>
          <w:szCs w:val="28"/>
        </w:rPr>
        <w:t>Alejandro M. Schneider (</w:t>
      </w:r>
      <w:r w:rsidRPr="00573241">
        <w:rPr>
          <w:rFonts w:ascii="Times New Roman" w:hAnsi="Times New Roman"/>
          <w:sz w:val="28"/>
          <w:szCs w:val="28"/>
          <w:lang w:val="es-ES_tradnl"/>
        </w:rPr>
        <w:t>UBA, Argentina)</w:t>
      </w:r>
      <w:r w:rsidRPr="00573241">
        <w:rPr>
          <w:rFonts w:ascii="Times New Roman" w:hAnsi="Times New Roman"/>
          <w:sz w:val="28"/>
          <w:szCs w:val="28"/>
        </w:rPr>
        <w:t xml:space="preserve"> La izquierda armada y la lucha por la independencia de  Puerto Rico (1960-1985)</w:t>
      </w:r>
    </w:p>
    <w:p w:rsidR="00FE1167" w:rsidRPr="00573241" w:rsidRDefault="00FE1167" w:rsidP="00FE1167">
      <w:pPr>
        <w:pStyle w:val="Sansinterligne"/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FE1167" w:rsidRPr="00FE1167" w:rsidRDefault="00FE1167" w:rsidP="00FE1167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Hernán Camarero</w:t>
      </w:r>
      <w:r w:rsidRPr="00FE1167">
        <w:rPr>
          <w:rFonts w:ascii="Times New Roman" w:hAnsi="Times New Roman" w:cs="Times New Roman"/>
          <w:color w:val="222222"/>
          <w:sz w:val="28"/>
          <w:szCs w:val="28"/>
          <w:lang w:val="fr-FR" w:eastAsia="es-AR"/>
        </w:rPr>
        <w:t xml:space="preserve"> (</w:t>
      </w:r>
      <w:r w:rsidRPr="00573241">
        <w:rPr>
          <w:rFonts w:ascii="Times New Roman" w:hAnsi="Times New Roman" w:cs="Times New Roman"/>
          <w:color w:val="222222"/>
          <w:sz w:val="28"/>
          <w:szCs w:val="28"/>
          <w:lang w:val="es-ES" w:eastAsia="es-AR"/>
        </w:rPr>
        <w:t>Instituto Ravignani, CONICET – UBA, Argentina)</w:t>
      </w:r>
      <w:r w:rsidRPr="00FE1167">
        <w:rPr>
          <w:rFonts w:ascii="Times New Roman" w:hAnsi="Times New Roman" w:cs="Times New Roman"/>
          <w:sz w:val="28"/>
          <w:szCs w:val="28"/>
          <w:lang w:val="fr-FR"/>
        </w:rPr>
        <w:t>De febrero a octubre. Comprensiones del proceso revolucionario ruso de 1917 en la prensa de izquierda argentina.</w:t>
      </w:r>
    </w:p>
    <w:p w:rsidR="00FE1167" w:rsidRPr="00FE1167" w:rsidRDefault="00FE1167" w:rsidP="00FE1167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shd w:val="clear" w:color="auto" w:fill="FFFFFF"/>
        <w:spacing w:line="240" w:lineRule="atLeast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lang w:val="fr-FR" w:eastAsia="es-A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Martin Baña (</w:t>
      </w:r>
      <w:r w:rsidRPr="00573241">
        <w:rPr>
          <w:rFonts w:ascii="Times New Roman" w:hAnsi="Times New Roman" w:cs="Times New Roman"/>
          <w:color w:val="222222"/>
          <w:sz w:val="28"/>
          <w:szCs w:val="28"/>
          <w:lang w:val="es-ES" w:eastAsia="es-AR"/>
        </w:rPr>
        <w:t>UBA, Argentina)</w:t>
      </w:r>
      <w:r w:rsidRPr="00FE1167">
        <w:rPr>
          <w:rFonts w:ascii="Times New Roman" w:hAnsi="Times New Roman" w:cs="Times New Roman"/>
          <w:sz w:val="28"/>
          <w:szCs w:val="28"/>
          <w:lang w:val="fr-FR"/>
        </w:rPr>
        <w:t xml:space="preserve"> El impacto de la Revolución rusa en la eslavística latinoamericana. Un análisis a partir del caso argentino</w:t>
      </w:r>
    </w:p>
    <w:p w:rsidR="00FE1167" w:rsidRPr="00FE1167" w:rsidRDefault="00FE1167" w:rsidP="00FE1167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6A3772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A3772">
        <w:rPr>
          <w:rFonts w:ascii="Times New Roman" w:hAnsi="Times New Roman" w:cs="Times New Roman"/>
          <w:sz w:val="28"/>
          <w:szCs w:val="28"/>
          <w:lang w:val="fr-FR"/>
        </w:rPr>
        <w:t>Paula Vidal Molina (Universidad de Chile) Continuidades y discontinuidades en la apreciaciòn de los comunistas chilenos, sobre el significado de la Revoluciòn Rusa. </w:t>
      </w:r>
    </w:p>
    <w:p w:rsidR="00FE1167" w:rsidRPr="006A3772" w:rsidRDefault="00FE1167" w:rsidP="00FE1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A3772">
        <w:rPr>
          <w:rFonts w:ascii="Times New Roman" w:hAnsi="Times New Roman" w:cs="Times New Roman"/>
          <w:sz w:val="28"/>
          <w:szCs w:val="28"/>
          <w:lang w:val="fr-FR"/>
        </w:rPr>
        <w:t xml:space="preserve">Verónica Valdivia (Universidad Diego Portales, Chile) Entre la seducción y la autonomía: el impacto de la Revolución Bolchevique en la conformación de la izquierda chilena. </w:t>
      </w:r>
      <w:r w:rsidRPr="00FE1167">
        <w:rPr>
          <w:rFonts w:ascii="Times New Roman" w:hAnsi="Times New Roman" w:cs="Times New Roman"/>
          <w:sz w:val="28"/>
          <w:szCs w:val="28"/>
          <w:lang w:val="fr-FR"/>
        </w:rPr>
        <w:t>1922-1938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Julio Pinto Vallejos (Universidad de Santiago de Chile) Cuando la utopía se hizo carne: El Partido Obrero Socialista de Chile frente a la Revolución Rusa".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6A3772">
        <w:rPr>
          <w:rFonts w:ascii="Times New Roman" w:hAnsi="Times New Roman" w:cs="Times New Roman"/>
          <w:sz w:val="28"/>
          <w:szCs w:val="28"/>
          <w:lang w:val="fr-FR"/>
        </w:rPr>
        <w:t xml:space="preserve">Roberto Pittaluga. (Universidad Nacional de La Plata, Argentina) </w:t>
      </w:r>
      <w:r w:rsidRPr="006A3772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¿Quiénes hicieron la revolución en Rusia? </w:t>
      </w:r>
      <w:r w:rsidRPr="00FE1167">
        <w:rPr>
          <w:rFonts w:ascii="Times New Roman" w:hAnsi="Times New Roman" w:cs="Times New Roman"/>
          <w:bCs/>
          <w:sz w:val="28"/>
          <w:szCs w:val="28"/>
          <w:lang w:val="fr-FR"/>
        </w:rPr>
        <w:t>En torno a los sujetos de la revolución en los debates rioplatenses (1917-1924)</w:t>
      </w:r>
    </w:p>
    <w:p w:rsidR="00FE1167" w:rsidRPr="00FE1167" w:rsidRDefault="00FE1167" w:rsidP="00FE1167">
      <w:pPr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lastRenderedPageBreak/>
        <w:t>Alejandra Oberti (UBA) Mujeres de la Revolución. Lecturas en el Río de la Plata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A3772">
        <w:rPr>
          <w:rFonts w:ascii="Times New Roman" w:hAnsi="Times New Roman" w:cs="Times New Roman"/>
          <w:sz w:val="28"/>
          <w:szCs w:val="28"/>
          <w:lang w:val="fr-FR"/>
        </w:rPr>
        <w:t xml:space="preserve">Gabriela Aguila (Universidad Nacional de Rosario, Argentina) Mirar a la Internacional Comunista desde América Latina y a América Latina desde la Internacional Comunista. </w:t>
      </w:r>
      <w:r w:rsidRPr="00FE1167">
        <w:rPr>
          <w:rFonts w:ascii="Times New Roman" w:hAnsi="Times New Roman" w:cs="Times New Roman"/>
          <w:sz w:val="28"/>
          <w:szCs w:val="28"/>
          <w:lang w:val="fr-FR"/>
        </w:rPr>
        <w:t>Un balance historiográfico sobre los estudios e interpretaciones sobre la Internacional Comunista en Argentina y el Cono Sur de América Latina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Magdalena Cajias (Bolivia) El marxismo leninismo en las organizaciones armadas latinoamericanas 1960-1970.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Daniel Lvovich (CONICET, Argentina) Terror a la revolución y represión en el Cono Sur. Las élites de Argentina, Uruguay , Chile y Brasil y el Gran Miedo, 1917- 1919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6A3772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6A3772">
        <w:rPr>
          <w:rFonts w:ascii="Times New Roman" w:hAnsi="Times New Roman" w:cs="Times New Roman"/>
          <w:sz w:val="28"/>
          <w:szCs w:val="28"/>
          <w:lang w:val="fr-FR"/>
        </w:rPr>
        <w:t xml:space="preserve">Andreas Doeswijk (Argentina) </w:t>
      </w:r>
      <w:r w:rsidRPr="006A3772">
        <w:rPr>
          <w:rFonts w:ascii="Times New Roman" w:hAnsi="Times New Roman" w:cs="Times New Roman"/>
          <w:bCs/>
          <w:sz w:val="28"/>
          <w:szCs w:val="28"/>
          <w:lang w:val="fr-FR"/>
        </w:rPr>
        <w:t>El impacto de la Revolución Rusa obre el movimiento anarquista del Río de la Plata</w:t>
      </w:r>
    </w:p>
    <w:p w:rsidR="00FE1167" w:rsidRPr="006A3772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Manuel Loyola T. (USACH, Chile) Comitern y actuación editorial en América Latina, 1930-1943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Dainis Carpovs (Brasil) Os comunistas brasileiros e suas dissidências no tempo da Internacional Comunista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573241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73241">
        <w:rPr>
          <w:rFonts w:ascii="Times New Roman" w:hAnsi="Times New Roman" w:cs="Times New Roman"/>
          <w:sz w:val="28"/>
          <w:szCs w:val="28"/>
          <w:lang w:val="en-US"/>
        </w:rPr>
        <w:t>Rina Ortiz (INHA – Mexico) Stirner y el comunismomexicano</w:t>
      </w:r>
    </w:p>
    <w:p w:rsidR="00FE1167" w:rsidRPr="00573241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Carlos Illades (UAM – Mexico) México y la revolución rusa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FE1167">
        <w:rPr>
          <w:rFonts w:ascii="Times New Roman" w:hAnsi="Times New Roman" w:cs="Times New Roman"/>
          <w:sz w:val="28"/>
          <w:szCs w:val="28"/>
          <w:lang w:val="fr-FR"/>
        </w:rPr>
        <w:t>Fernando Estenssoro (USACH, Chile) La prensa chilena sobre la revolucion rusa</w:t>
      </w:r>
    </w:p>
    <w:p w:rsidR="00FE1167" w:rsidRPr="00FE1167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FE1167" w:rsidRPr="00573241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s-ES_tradnl"/>
        </w:rPr>
      </w:pPr>
      <w:r>
        <w:rPr>
          <w:rFonts w:ascii="Times New Roman" w:hAnsi="Times New Roman" w:cs="Times New Roman"/>
          <w:sz w:val="28"/>
          <w:szCs w:val="28"/>
          <w:lang w:val="es-ES_tradnl"/>
        </w:rPr>
        <w:t>Victor Peralta (CSIC) Perú y la revolución rusa</w:t>
      </w:r>
    </w:p>
    <w:p w:rsidR="00FE1167" w:rsidRPr="00647E49" w:rsidRDefault="00FE1167" w:rsidP="00FE116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E1167" w:rsidRPr="00FE6D8F" w:rsidRDefault="00FE6D8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+ 6/7 Russian speakers.</w:t>
      </w:r>
    </w:p>
    <w:p w:rsidR="00FE6D8F" w:rsidRDefault="00FE6D8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E1167" w:rsidRPr="00A26F1C" w:rsidRDefault="00FE6D8F" w:rsidP="00FE6D8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6F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Section </w:t>
      </w:r>
      <w:r w:rsidR="00FE1167" w:rsidRPr="00A26F1C">
        <w:rPr>
          <w:rFonts w:ascii="Times New Roman" w:hAnsi="Times New Roman" w:cs="Times New Roman"/>
          <w:b/>
          <w:sz w:val="28"/>
          <w:szCs w:val="28"/>
          <w:lang w:val="en-US"/>
        </w:rPr>
        <w:t>"Left forces in the world: reception of the Russian Revolution 1917"</w:t>
      </w:r>
    </w:p>
    <w:p w:rsidR="00FE6D8F" w:rsidRPr="00647E49" w:rsidRDefault="00FE6D8F" w:rsidP="00FE6D8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6F1C">
        <w:rPr>
          <w:rFonts w:ascii="Times New Roman" w:hAnsi="Times New Roman" w:cs="Times New Roman"/>
          <w:b/>
          <w:sz w:val="28"/>
          <w:szCs w:val="28"/>
          <w:lang w:val="en-US"/>
        </w:rPr>
        <w:t>Preliminary</w:t>
      </w:r>
      <w:r w:rsidRPr="00647E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26F1C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:rsidR="00824951" w:rsidRPr="004F24D0" w:rsidRDefault="00824951" w:rsidP="00FE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V. Ljubin (INION, Russia) “Russian Revolution and Italy”</w:t>
      </w:r>
    </w:p>
    <w:p w:rsidR="00824951" w:rsidRDefault="00824951" w:rsidP="00FE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A. Vatlin (Lomonosov State University, Russia) “</w:t>
      </w:r>
      <w:r w:rsidR="00C1516B"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 Revolution and left socialists of Germany”</w:t>
      </w:r>
    </w:p>
    <w:p w:rsidR="00DD380D" w:rsidRDefault="00DD380D" w:rsidP="00DD3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S. Caretti (Italy). Topic to be confirmed.</w:t>
      </w:r>
    </w:p>
    <w:p w:rsidR="00DD380D" w:rsidRDefault="00DD380D" w:rsidP="00DD38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Josep Ferras (Spain). “The October Revolution and Catalonia”</w:t>
      </w:r>
    </w:p>
    <w:p w:rsidR="00DD380D" w:rsidRPr="004F24D0" w:rsidRDefault="00DD380D" w:rsidP="00DD380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Chris Ealham (Spain). Topic to be confirmed.</w:t>
      </w:r>
    </w:p>
    <w:p w:rsidR="00DD380D" w:rsidRPr="004F24D0" w:rsidRDefault="00DD380D" w:rsidP="00DD380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Vladislav Hedeler (Germany). Topic to be confirmed.</w:t>
      </w:r>
    </w:p>
    <w:p w:rsidR="00E81A78" w:rsidRDefault="00E81A78" w:rsidP="00FE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A. Prokopov (Institute of World History, Russia)</w:t>
      </w:r>
    </w:p>
    <w:p w:rsidR="00E81A78" w:rsidRPr="00B07053" w:rsidRDefault="00E81A78" w:rsidP="00FE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E. Susloparova (Institute of World History, Russia)</w:t>
      </w:r>
      <w:r w:rsidR="00B0705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r w:rsidR="00B07053" w:rsidRPr="00B07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The Bolsheviks' advent to power in Russia in the perception of the Labour party of Great Britain</w:t>
      </w:r>
      <w:r w:rsidR="00B0705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”</w:t>
      </w:r>
    </w:p>
    <w:p w:rsidR="00824951" w:rsidRPr="004F24D0" w:rsidRDefault="00824951" w:rsidP="00FE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T. Androsova (Institute of World History, Russia) “Russian Revolution and Revolution in Finland”</w:t>
      </w:r>
    </w:p>
    <w:p w:rsidR="00824951" w:rsidRPr="00647E49" w:rsidRDefault="00824951" w:rsidP="00FE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Y. Kudrina (Institute of World History, Russia). Topic</w:t>
      </w:r>
      <w:r w:rsidRPr="00647E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 w:rsidRPr="00647E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 w:rsidRPr="00647E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confirmed</w:t>
      </w:r>
      <w:r w:rsidRPr="00647E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24951" w:rsidRPr="004F24D0" w:rsidRDefault="00824951" w:rsidP="00FE1167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I. Kukushkina (Institute of World History, Russia) “Red Vienna” as an alternative to “Red Moscow”</w:t>
      </w:r>
    </w:p>
    <w:p w:rsidR="00824951" w:rsidRPr="004F24D0" w:rsidRDefault="00824951" w:rsidP="00FE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E. Poliakova (Institute of World History, Russia) “Limerick soviet in Ireland”</w:t>
      </w:r>
    </w:p>
    <w:p w:rsidR="00824951" w:rsidRPr="004F24D0" w:rsidRDefault="00824951" w:rsidP="00FE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N. Stepanov (Institute of World History, Russia) “Russian Revolution and Revolution in Portugal”</w:t>
      </w:r>
    </w:p>
    <w:p w:rsidR="001A3179" w:rsidRPr="004F24D0" w:rsidRDefault="00C1516B" w:rsidP="00FE11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D. Rubliev (Moscow </w:t>
      </w:r>
      <w:r w:rsidR="001A3179"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Timiry</w:t>
      </w:r>
      <w:r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azev</w:t>
      </w:r>
      <w:r w:rsidR="001A3179"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Agricultural Academy, Russia) </w:t>
      </w:r>
      <w:r w:rsidR="00A26F1C"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1A3179"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Russian anarchist emigration about the experience of revolution</w:t>
      </w:r>
      <w:r w:rsidR="00A26F1C" w:rsidRPr="004F24D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</w:t>
      </w:r>
    </w:p>
    <w:p w:rsidR="00A26F1C" w:rsidRPr="004F24D0" w:rsidRDefault="00A26F1C" w:rsidP="00FE116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FE1167" w:rsidRPr="00A26F1C" w:rsidRDefault="00FE1167" w:rsidP="00FE116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E1167" w:rsidRPr="00A26F1C" w:rsidSect="00466E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B21" w:rsidRDefault="00CB7B21" w:rsidP="00A26F1C">
      <w:pPr>
        <w:spacing w:after="0" w:line="240" w:lineRule="auto"/>
      </w:pPr>
      <w:r>
        <w:separator/>
      </w:r>
    </w:p>
  </w:endnote>
  <w:endnote w:type="continuationSeparator" w:id="1">
    <w:p w:rsidR="00CB7B21" w:rsidRDefault="00CB7B21" w:rsidP="00A2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9927"/>
      <w:docPartObj>
        <w:docPartGallery w:val="Page Numbers (Bottom of Page)"/>
        <w:docPartUnique/>
      </w:docPartObj>
    </w:sdtPr>
    <w:sdtContent>
      <w:p w:rsidR="00A26F1C" w:rsidRDefault="00295341">
        <w:pPr>
          <w:pStyle w:val="Pieddepage"/>
          <w:jc w:val="right"/>
        </w:pPr>
        <w:fldSimple w:instr=" PAGE   \* MERGEFORMAT ">
          <w:r w:rsidR="00B4082E">
            <w:rPr>
              <w:noProof/>
            </w:rPr>
            <w:t>7</w:t>
          </w:r>
        </w:fldSimple>
      </w:p>
    </w:sdtContent>
  </w:sdt>
  <w:p w:rsidR="00A26F1C" w:rsidRDefault="00A26F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B21" w:rsidRDefault="00CB7B21" w:rsidP="00A26F1C">
      <w:pPr>
        <w:spacing w:after="0" w:line="240" w:lineRule="auto"/>
      </w:pPr>
      <w:r>
        <w:separator/>
      </w:r>
    </w:p>
  </w:footnote>
  <w:footnote w:type="continuationSeparator" w:id="1">
    <w:p w:rsidR="00CB7B21" w:rsidRDefault="00CB7B21" w:rsidP="00A2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3E1"/>
    <w:multiLevelType w:val="hybridMultilevel"/>
    <w:tmpl w:val="3EA6D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E5F6C"/>
    <w:multiLevelType w:val="hybridMultilevel"/>
    <w:tmpl w:val="7326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CC5"/>
    <w:rsid w:val="00013F17"/>
    <w:rsid w:val="00057186"/>
    <w:rsid w:val="0006217A"/>
    <w:rsid w:val="00090CC5"/>
    <w:rsid w:val="000B48C5"/>
    <w:rsid w:val="0010589B"/>
    <w:rsid w:val="001160E7"/>
    <w:rsid w:val="00143628"/>
    <w:rsid w:val="001A3179"/>
    <w:rsid w:val="001D155D"/>
    <w:rsid w:val="001D6A7C"/>
    <w:rsid w:val="00260BE4"/>
    <w:rsid w:val="002854CF"/>
    <w:rsid w:val="00295341"/>
    <w:rsid w:val="0034115D"/>
    <w:rsid w:val="003C091E"/>
    <w:rsid w:val="00466E3E"/>
    <w:rsid w:val="00481B42"/>
    <w:rsid w:val="004F24D0"/>
    <w:rsid w:val="00563E0A"/>
    <w:rsid w:val="005B2FF2"/>
    <w:rsid w:val="00647E49"/>
    <w:rsid w:val="00674430"/>
    <w:rsid w:val="00723D0C"/>
    <w:rsid w:val="00737C2A"/>
    <w:rsid w:val="007A797F"/>
    <w:rsid w:val="007B7840"/>
    <w:rsid w:val="00824951"/>
    <w:rsid w:val="008471FF"/>
    <w:rsid w:val="008A2FEE"/>
    <w:rsid w:val="008B6D2C"/>
    <w:rsid w:val="008C485D"/>
    <w:rsid w:val="009033EC"/>
    <w:rsid w:val="0092001F"/>
    <w:rsid w:val="00934D7E"/>
    <w:rsid w:val="00961F20"/>
    <w:rsid w:val="00990445"/>
    <w:rsid w:val="009F06E0"/>
    <w:rsid w:val="009F793E"/>
    <w:rsid w:val="00A26F1C"/>
    <w:rsid w:val="00AA6D5A"/>
    <w:rsid w:val="00B07053"/>
    <w:rsid w:val="00B27A5E"/>
    <w:rsid w:val="00B4082E"/>
    <w:rsid w:val="00B87B20"/>
    <w:rsid w:val="00C1516B"/>
    <w:rsid w:val="00CA6A4F"/>
    <w:rsid w:val="00CB7B21"/>
    <w:rsid w:val="00CC3559"/>
    <w:rsid w:val="00CC75CC"/>
    <w:rsid w:val="00DD380D"/>
    <w:rsid w:val="00E81A78"/>
    <w:rsid w:val="00F5110A"/>
    <w:rsid w:val="00F53763"/>
    <w:rsid w:val="00F66A69"/>
    <w:rsid w:val="00FD5068"/>
    <w:rsid w:val="00FE1167"/>
    <w:rsid w:val="00FE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E1167"/>
    <w:pPr>
      <w:spacing w:after="0" w:line="240" w:lineRule="auto"/>
    </w:pPr>
    <w:rPr>
      <w:rFonts w:ascii="Calibri" w:eastAsia="Calibri" w:hAnsi="Calibri" w:cs="Times New Roman"/>
      <w:lang w:val="es-AR"/>
    </w:rPr>
  </w:style>
  <w:style w:type="paragraph" w:styleId="NormalWeb">
    <w:name w:val="Normal (Web)"/>
    <w:basedOn w:val="Normal"/>
    <w:uiPriority w:val="99"/>
    <w:semiHidden/>
    <w:unhideWhenUsed/>
    <w:rsid w:val="00FE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Policepardfaut"/>
    <w:rsid w:val="00FE1167"/>
  </w:style>
  <w:style w:type="character" w:customStyle="1" w:styleId="apple-converted-space">
    <w:name w:val="apple-converted-space"/>
    <w:basedOn w:val="Policepardfaut"/>
    <w:rsid w:val="00FE1167"/>
  </w:style>
  <w:style w:type="character" w:customStyle="1" w:styleId="mail-message-map-nobreak">
    <w:name w:val="mail-message-map-nobreak"/>
    <w:basedOn w:val="Policepardfaut"/>
    <w:rsid w:val="00FE1167"/>
  </w:style>
  <w:style w:type="character" w:styleId="Lienhypertexte">
    <w:name w:val="Hyperlink"/>
    <w:basedOn w:val="Policepardfaut"/>
    <w:uiPriority w:val="99"/>
    <w:unhideWhenUsed/>
    <w:rsid w:val="00F66A6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D155D"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styleId="En-tte">
    <w:name w:val="header"/>
    <w:basedOn w:val="Normal"/>
    <w:link w:val="En-tteCar"/>
    <w:uiPriority w:val="99"/>
    <w:semiHidden/>
    <w:unhideWhenUsed/>
    <w:rsid w:val="00A2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6F1C"/>
  </w:style>
  <w:style w:type="paragraph" w:styleId="Pieddepage">
    <w:name w:val="footer"/>
    <w:basedOn w:val="Normal"/>
    <w:link w:val="PieddepageCar"/>
    <w:uiPriority w:val="99"/>
    <w:unhideWhenUsed/>
    <w:rsid w:val="00A26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Russian_Orthodox_Chu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1392</Words>
  <Characters>7481</Characters>
  <Application>Microsoft Office Word</Application>
  <DocSecurity>0</DocSecurity>
  <Lines>113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perso1</cp:lastModifiedBy>
  <cp:revision>2</cp:revision>
  <dcterms:created xsi:type="dcterms:W3CDTF">2017-05-09T11:18:00Z</dcterms:created>
  <dcterms:modified xsi:type="dcterms:W3CDTF">2017-05-09T11:18:00Z</dcterms:modified>
</cp:coreProperties>
</file>